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43" w:rsidRPr="006A5B40" w:rsidRDefault="00760043" w:rsidP="006A5B40">
      <w:pPr>
        <w:jc w:val="center"/>
        <w:rPr>
          <w:b/>
        </w:rPr>
      </w:pPr>
      <w:r w:rsidRPr="006A5B40">
        <w:rPr>
          <w:b/>
        </w:rPr>
        <w:t>Actes de téléconsultation au 15 septembre 2018 pour les pédiatres :</w:t>
      </w:r>
    </w:p>
    <w:p w:rsidR="00760043" w:rsidRDefault="00760043"/>
    <w:p w:rsidR="00760043" w:rsidRDefault="00760043"/>
    <w:p w:rsidR="00760043" w:rsidRDefault="00760043" w:rsidP="00760043">
      <w:pPr>
        <w:pStyle w:val="Paragraphedeliste"/>
        <w:numPr>
          <w:ilvl w:val="0"/>
          <w:numId w:val="1"/>
        </w:numPr>
      </w:pPr>
      <w:r>
        <w:t>TC de base= 23€</w:t>
      </w:r>
    </w:p>
    <w:p w:rsidR="00760043" w:rsidRDefault="00760043" w:rsidP="00760043">
      <w:pPr>
        <w:pStyle w:val="Paragraphedeliste"/>
        <w:numPr>
          <w:ilvl w:val="0"/>
          <w:numId w:val="1"/>
        </w:numPr>
      </w:pPr>
      <w:r>
        <w:t>Enfant &lt; 24 mois= TC+ NFP + MEP = 23 + 5 + 4= 32€</w:t>
      </w:r>
    </w:p>
    <w:p w:rsidR="00760043" w:rsidRDefault="00760043" w:rsidP="00760043">
      <w:pPr>
        <w:pStyle w:val="Paragraphedeliste"/>
        <w:numPr>
          <w:ilvl w:val="0"/>
          <w:numId w:val="1"/>
        </w:numPr>
      </w:pPr>
      <w:r>
        <w:t>Enfant 2-6 ans= TC+ MEP + NFE= 23 + 4 + 5= 32€</w:t>
      </w:r>
    </w:p>
    <w:p w:rsidR="00760043" w:rsidRDefault="00760043" w:rsidP="00760043">
      <w:pPr>
        <w:pStyle w:val="Paragraphedeliste"/>
        <w:numPr>
          <w:ilvl w:val="0"/>
          <w:numId w:val="1"/>
        </w:numPr>
      </w:pPr>
      <w:r>
        <w:t>Enfant de 6 à 16 ans= TC + NFE= 23 + 5 = 28€</w:t>
      </w:r>
    </w:p>
    <w:p w:rsidR="008612CB" w:rsidRDefault="00760043" w:rsidP="00760043">
      <w:pPr>
        <w:pStyle w:val="Paragraphedeliste"/>
        <w:numPr>
          <w:ilvl w:val="0"/>
          <w:numId w:val="1"/>
        </w:numPr>
      </w:pPr>
      <w:r>
        <w:t xml:space="preserve">Les </w:t>
      </w:r>
      <w:r w:rsidR="008612CB">
        <w:t>majorations</w:t>
      </w:r>
      <w:r>
        <w:t xml:space="preserve"> de nuit se rajoutent</w:t>
      </w:r>
      <w:r w:rsidR="008612CB">
        <w:t>= de 20h à 00h00 et de 6h00 à 8h00= 35€</w:t>
      </w:r>
    </w:p>
    <w:p w:rsidR="00760043" w:rsidRDefault="008612CB" w:rsidP="00760043">
      <w:pPr>
        <w:pStyle w:val="Paragraphedeliste"/>
        <w:numPr>
          <w:ilvl w:val="0"/>
          <w:numId w:val="1"/>
        </w:numPr>
      </w:pPr>
      <w:r>
        <w:t>Les majorations de nuit 00h00 à 06h00= 40€</w:t>
      </w:r>
    </w:p>
    <w:p w:rsidR="00760043" w:rsidRDefault="00DA2B23" w:rsidP="00760043">
      <w:pPr>
        <w:pStyle w:val="Paragraphedeliste"/>
        <w:numPr>
          <w:ilvl w:val="0"/>
          <w:numId w:val="1"/>
        </w:numPr>
      </w:pPr>
      <w:r>
        <w:t>Majoration dimanche et jour férié= 19,06€</w:t>
      </w:r>
    </w:p>
    <w:p w:rsidR="00CE2A95" w:rsidRDefault="00760043" w:rsidP="00760043">
      <w:pPr>
        <w:pStyle w:val="Paragraphedeliste"/>
        <w:numPr>
          <w:ilvl w:val="0"/>
          <w:numId w:val="1"/>
        </w:numPr>
      </w:pPr>
      <w:r>
        <w:t>Les dépassements sont autorisés pour les médecin</w:t>
      </w:r>
      <w:r w:rsidR="004E099D">
        <w:t>s</w:t>
      </w:r>
      <w:r>
        <w:t xml:space="preserve"> en secteur 2</w:t>
      </w:r>
    </w:p>
    <w:p w:rsidR="00CE2A95" w:rsidRDefault="00CE2A95" w:rsidP="00CE2A95"/>
    <w:p w:rsidR="00CE2A95" w:rsidRPr="004017DD" w:rsidRDefault="00CE2A95" w:rsidP="004017DD">
      <w:pPr>
        <w:jc w:val="center"/>
        <w:rPr>
          <w:b/>
        </w:rPr>
      </w:pPr>
      <w:r w:rsidRPr="004017DD">
        <w:rPr>
          <w:b/>
        </w:rPr>
        <w:t>Aide aux équipements :</w:t>
      </w:r>
      <w:r w:rsidR="00F23907">
        <w:rPr>
          <w:b/>
        </w:rPr>
        <w:t xml:space="preserve"> total= 525€</w:t>
      </w:r>
    </w:p>
    <w:p w:rsidR="00CE2A95" w:rsidRDefault="00CE2A95" w:rsidP="00CE2A95"/>
    <w:p w:rsidR="00CE2A95" w:rsidRDefault="00CE2A95" w:rsidP="00CE2A95">
      <w:pPr>
        <w:pStyle w:val="Paragraphedeliste"/>
        <w:numPr>
          <w:ilvl w:val="0"/>
          <w:numId w:val="3"/>
        </w:numPr>
      </w:pPr>
      <w:r>
        <w:t xml:space="preserve">Valorisation recours à la TM= aide à l’équipement pour vidéotransmission </w:t>
      </w:r>
      <w:proofErr w:type="spellStart"/>
      <w:r>
        <w:t>sécuriée</w:t>
      </w:r>
      <w:proofErr w:type="spellEnd"/>
      <w:r>
        <w:t>= 50 points en 2019= 350€ en 2019.</w:t>
      </w:r>
    </w:p>
    <w:p w:rsidR="004E099D" w:rsidRDefault="00CE2A95" w:rsidP="00CE2A95">
      <w:pPr>
        <w:pStyle w:val="Paragraphedeliste"/>
        <w:numPr>
          <w:ilvl w:val="0"/>
          <w:numId w:val="3"/>
        </w:numPr>
      </w:pPr>
      <w:r>
        <w:t>Valorisation du recours à la TM= aide aux équipements médicaux connectés= 25 points en 2019= 175€ en 2019.</w:t>
      </w:r>
    </w:p>
    <w:p w:rsidR="004E099D" w:rsidRDefault="004E099D" w:rsidP="004E099D"/>
    <w:p w:rsidR="004E099D" w:rsidRPr="004E099D" w:rsidRDefault="00381497" w:rsidP="004E099D">
      <w:pPr>
        <w:rPr>
          <w:rFonts w:ascii="Times New Roman" w:hAnsi="Times New Roman" w:cs="Times New Roman"/>
          <w:color w:val="000000"/>
        </w:rPr>
      </w:pPr>
      <w:hyperlink r:id="rId5" w:history="1">
        <w:r w:rsidR="004E099D" w:rsidRPr="004E099D">
          <w:rPr>
            <w:rStyle w:val="Lienhypertexte"/>
            <w:rFonts w:ascii="Calibri" w:hAnsi="Calibri" w:cs="Times New Roman"/>
            <w:sz w:val="22"/>
          </w:rPr>
          <w:t>L’arrêté du 16 aout relatif à l’avenant 6* </w:t>
        </w:r>
      </w:hyperlink>
      <w:r w:rsidR="004E099D" w:rsidRPr="004E099D">
        <w:rPr>
          <w:rFonts w:ascii="Calibri" w:hAnsi="Calibri" w:cs="Times New Roman"/>
          <w:color w:val="1F497D"/>
          <w:sz w:val="22"/>
          <w:szCs w:val="22"/>
        </w:rPr>
        <w:t>fixe les tarifs suivants pour la téléconsultation :</w:t>
      </w:r>
    </w:p>
    <w:p w:rsidR="004E099D" w:rsidRPr="004E099D" w:rsidRDefault="004E099D" w:rsidP="004E099D">
      <w:pPr>
        <w:rPr>
          <w:rFonts w:ascii="Times New Roman" w:hAnsi="Times New Roman" w:cs="Times New Roman"/>
          <w:color w:val="000000"/>
        </w:rPr>
      </w:pPr>
      <w:r w:rsidRPr="004E099D">
        <w:rPr>
          <w:rFonts w:ascii="Calibri" w:hAnsi="Calibri" w:cs="Times New Roman"/>
          <w:color w:val="1F497D"/>
          <w:sz w:val="22"/>
          <w:szCs w:val="22"/>
        </w:rPr>
        <w:t> </w:t>
      </w:r>
    </w:p>
    <w:p w:rsidR="004E099D" w:rsidRPr="004E099D" w:rsidRDefault="004E099D" w:rsidP="004E099D">
      <w:pPr>
        <w:ind w:left="720" w:hanging="360"/>
        <w:rPr>
          <w:rFonts w:ascii="Times New Roman" w:hAnsi="Times New Roman" w:cs="Times New Roman"/>
          <w:color w:val="000000"/>
        </w:rPr>
      </w:pPr>
      <w:r w:rsidRPr="004E099D">
        <w:rPr>
          <w:rFonts w:ascii="Calibri" w:hAnsi="Calibri" w:cs="Times New Roman"/>
          <w:color w:val="1F497D"/>
          <w:sz w:val="22"/>
          <w:szCs w:val="22"/>
        </w:rPr>
        <w:t>-</w:t>
      </w:r>
      <w:r w:rsidRPr="004E099D">
        <w:rPr>
          <w:rFonts w:ascii="Times New Roman" w:hAnsi="Times New Roman" w:cs="Times New Roman"/>
          <w:color w:val="1F497D"/>
          <w:sz w:val="14"/>
          <w:szCs w:val="14"/>
        </w:rPr>
        <w:t>         </w:t>
      </w:r>
      <w:r w:rsidRPr="004E099D">
        <w:rPr>
          <w:rFonts w:ascii="Times New Roman" w:hAnsi="Times New Roman" w:cs="Times New Roman"/>
          <w:color w:val="1F497D"/>
          <w:sz w:val="14"/>
        </w:rPr>
        <w:t> </w:t>
      </w:r>
      <w:r w:rsidRPr="004E099D">
        <w:rPr>
          <w:rFonts w:ascii="Calibri" w:hAnsi="Calibri" w:cs="Times New Roman"/>
          <w:color w:val="1F497D"/>
          <w:sz w:val="22"/>
          <w:szCs w:val="22"/>
        </w:rPr>
        <w:t>Médecins généralistes :</w:t>
      </w:r>
    </w:p>
    <w:p w:rsidR="004E099D" w:rsidRPr="004E099D" w:rsidRDefault="004E099D" w:rsidP="004E099D">
      <w:pPr>
        <w:ind w:left="1440" w:hanging="360"/>
        <w:rPr>
          <w:rFonts w:ascii="Times New Roman" w:hAnsi="Times New Roman" w:cs="Times New Roman"/>
          <w:color w:val="000000"/>
        </w:rPr>
      </w:pPr>
      <w:proofErr w:type="gramStart"/>
      <w:r w:rsidRPr="004E099D">
        <w:rPr>
          <w:rFonts w:ascii="Courier New" w:hAnsi="Courier New" w:cs="Times New Roman"/>
          <w:color w:val="1F497D"/>
          <w:sz w:val="22"/>
          <w:szCs w:val="22"/>
        </w:rPr>
        <w:t>o</w:t>
      </w:r>
      <w:proofErr w:type="gramEnd"/>
      <w:r w:rsidRPr="004E099D">
        <w:rPr>
          <w:rFonts w:ascii="Times New Roman" w:hAnsi="Times New Roman" w:cs="Times New Roman"/>
          <w:color w:val="1F497D"/>
          <w:sz w:val="14"/>
          <w:szCs w:val="14"/>
        </w:rPr>
        <w:t>  </w:t>
      </w:r>
      <w:r w:rsidRPr="004E099D">
        <w:rPr>
          <w:rFonts w:ascii="Times New Roman" w:hAnsi="Times New Roman" w:cs="Times New Roman"/>
          <w:color w:val="1F497D"/>
          <w:sz w:val="14"/>
        </w:rPr>
        <w:t> </w:t>
      </w:r>
      <w:r w:rsidRPr="004E099D">
        <w:rPr>
          <w:rFonts w:ascii="Calibri" w:hAnsi="Calibri" w:cs="Times New Roman"/>
          <w:color w:val="1F497D"/>
          <w:sz w:val="22"/>
          <w:szCs w:val="22"/>
        </w:rPr>
        <w:t>25 € pour un médecin de secteur 1 ou de secteur 2 ayant adhéré à l’</w:t>
      </w:r>
      <w:proofErr w:type="spellStart"/>
      <w:r w:rsidRPr="004E099D">
        <w:rPr>
          <w:rFonts w:ascii="Calibri" w:hAnsi="Calibri" w:cs="Times New Roman"/>
          <w:color w:val="1F497D"/>
          <w:sz w:val="22"/>
          <w:szCs w:val="22"/>
        </w:rPr>
        <w:t>Optam</w:t>
      </w:r>
      <w:proofErr w:type="spellEnd"/>
      <w:r w:rsidRPr="004E099D">
        <w:rPr>
          <w:rFonts w:ascii="Calibri" w:hAnsi="Calibri" w:cs="Times New Roman"/>
          <w:color w:val="1F497D"/>
          <w:sz w:val="22"/>
          <w:szCs w:val="22"/>
        </w:rPr>
        <w:t xml:space="preserve"> (code TCG)</w:t>
      </w:r>
    </w:p>
    <w:p w:rsidR="004E099D" w:rsidRPr="004E099D" w:rsidRDefault="004E099D" w:rsidP="004E099D">
      <w:pPr>
        <w:ind w:left="1440" w:hanging="360"/>
        <w:rPr>
          <w:rFonts w:ascii="Times New Roman" w:hAnsi="Times New Roman" w:cs="Times New Roman"/>
          <w:color w:val="000000"/>
        </w:rPr>
      </w:pPr>
      <w:proofErr w:type="gramStart"/>
      <w:r w:rsidRPr="004E099D">
        <w:rPr>
          <w:rFonts w:ascii="Courier New" w:hAnsi="Courier New" w:cs="Times New Roman"/>
          <w:color w:val="1F497D"/>
          <w:sz w:val="22"/>
          <w:szCs w:val="22"/>
        </w:rPr>
        <w:t>o</w:t>
      </w:r>
      <w:proofErr w:type="gramEnd"/>
      <w:r w:rsidRPr="004E099D">
        <w:rPr>
          <w:rFonts w:ascii="Times New Roman" w:hAnsi="Times New Roman" w:cs="Times New Roman"/>
          <w:color w:val="1F497D"/>
          <w:sz w:val="14"/>
          <w:szCs w:val="14"/>
        </w:rPr>
        <w:t>  </w:t>
      </w:r>
      <w:r w:rsidRPr="004E099D">
        <w:rPr>
          <w:rFonts w:ascii="Times New Roman" w:hAnsi="Times New Roman" w:cs="Times New Roman"/>
          <w:color w:val="1F497D"/>
          <w:sz w:val="14"/>
        </w:rPr>
        <w:t> </w:t>
      </w:r>
      <w:r w:rsidRPr="004E099D">
        <w:rPr>
          <w:rFonts w:ascii="Calibri" w:hAnsi="Calibri" w:cs="Times New Roman"/>
          <w:color w:val="1F497D"/>
          <w:sz w:val="22"/>
          <w:szCs w:val="22"/>
        </w:rPr>
        <w:t>23 € pour un médecin de secteur 2 n’ayant pas adhéré à l’</w:t>
      </w:r>
      <w:proofErr w:type="spellStart"/>
      <w:r w:rsidRPr="004E099D">
        <w:rPr>
          <w:rFonts w:ascii="Calibri" w:hAnsi="Calibri" w:cs="Times New Roman"/>
          <w:color w:val="1F497D"/>
          <w:sz w:val="22"/>
          <w:szCs w:val="22"/>
        </w:rPr>
        <w:t>Optam</w:t>
      </w:r>
      <w:proofErr w:type="spellEnd"/>
      <w:r w:rsidRPr="004E099D">
        <w:rPr>
          <w:rFonts w:ascii="Calibri" w:hAnsi="Calibri" w:cs="Times New Roman"/>
          <w:color w:val="1F497D"/>
          <w:sz w:val="22"/>
          <w:szCs w:val="22"/>
        </w:rPr>
        <w:t xml:space="preserve"> (code TC)</w:t>
      </w:r>
    </w:p>
    <w:p w:rsidR="004E099D" w:rsidRPr="004E099D" w:rsidRDefault="004E099D" w:rsidP="004E099D">
      <w:pPr>
        <w:ind w:left="1440"/>
        <w:rPr>
          <w:rFonts w:ascii="Times New Roman" w:hAnsi="Times New Roman" w:cs="Times New Roman"/>
          <w:color w:val="000000"/>
        </w:rPr>
      </w:pPr>
      <w:r w:rsidRPr="004E099D">
        <w:rPr>
          <w:rFonts w:ascii="Calibri" w:hAnsi="Calibri" w:cs="Times New Roman"/>
          <w:color w:val="1F497D"/>
          <w:sz w:val="22"/>
          <w:szCs w:val="22"/>
        </w:rPr>
        <w:t> </w:t>
      </w:r>
    </w:p>
    <w:p w:rsidR="004E099D" w:rsidRPr="004E099D" w:rsidRDefault="004E099D" w:rsidP="004E099D">
      <w:pPr>
        <w:ind w:left="720" w:hanging="360"/>
        <w:rPr>
          <w:rFonts w:ascii="Times New Roman" w:hAnsi="Times New Roman" w:cs="Times New Roman"/>
          <w:color w:val="000000"/>
        </w:rPr>
      </w:pPr>
      <w:r w:rsidRPr="004E099D">
        <w:rPr>
          <w:rFonts w:ascii="Calibri" w:hAnsi="Calibri" w:cs="Times New Roman"/>
          <w:color w:val="1F497D"/>
          <w:sz w:val="22"/>
          <w:szCs w:val="22"/>
        </w:rPr>
        <w:t>-</w:t>
      </w:r>
      <w:r w:rsidRPr="004E099D">
        <w:rPr>
          <w:rFonts w:ascii="Times New Roman" w:hAnsi="Times New Roman" w:cs="Times New Roman"/>
          <w:color w:val="1F497D"/>
          <w:sz w:val="14"/>
          <w:szCs w:val="14"/>
        </w:rPr>
        <w:t>         </w:t>
      </w:r>
      <w:r w:rsidRPr="004E099D">
        <w:rPr>
          <w:rFonts w:ascii="Times New Roman" w:hAnsi="Times New Roman" w:cs="Times New Roman"/>
          <w:color w:val="1F497D"/>
          <w:sz w:val="14"/>
        </w:rPr>
        <w:t> </w:t>
      </w:r>
      <w:r w:rsidRPr="004E099D">
        <w:rPr>
          <w:rFonts w:ascii="Calibri" w:hAnsi="Calibri" w:cs="Times New Roman"/>
          <w:color w:val="1F497D"/>
          <w:sz w:val="22"/>
          <w:szCs w:val="22"/>
        </w:rPr>
        <w:t>Médecins spécialistes :</w:t>
      </w:r>
    </w:p>
    <w:p w:rsidR="004E099D" w:rsidRPr="004E099D" w:rsidRDefault="004E099D" w:rsidP="004E099D">
      <w:pPr>
        <w:ind w:left="1440" w:hanging="360"/>
        <w:rPr>
          <w:rFonts w:ascii="Times New Roman" w:hAnsi="Times New Roman" w:cs="Times New Roman"/>
          <w:color w:val="000000"/>
        </w:rPr>
      </w:pPr>
      <w:proofErr w:type="gramStart"/>
      <w:r w:rsidRPr="004E099D">
        <w:rPr>
          <w:rFonts w:ascii="Courier New" w:hAnsi="Courier New" w:cs="Times New Roman"/>
          <w:color w:val="1F497D"/>
          <w:sz w:val="22"/>
          <w:szCs w:val="22"/>
        </w:rPr>
        <w:t>o</w:t>
      </w:r>
      <w:proofErr w:type="gramEnd"/>
      <w:r w:rsidRPr="004E099D">
        <w:rPr>
          <w:rFonts w:ascii="Times New Roman" w:hAnsi="Times New Roman" w:cs="Times New Roman"/>
          <w:color w:val="1F497D"/>
          <w:sz w:val="14"/>
          <w:szCs w:val="14"/>
        </w:rPr>
        <w:t>  </w:t>
      </w:r>
      <w:r w:rsidRPr="004E099D">
        <w:rPr>
          <w:rFonts w:ascii="Times New Roman" w:hAnsi="Times New Roman" w:cs="Times New Roman"/>
          <w:color w:val="1F497D"/>
          <w:sz w:val="14"/>
        </w:rPr>
        <w:t> </w:t>
      </w:r>
      <w:r w:rsidRPr="004E099D">
        <w:rPr>
          <w:rFonts w:ascii="Calibri" w:hAnsi="Calibri" w:cs="Times New Roman"/>
          <w:color w:val="1F497D"/>
          <w:sz w:val="22"/>
          <w:szCs w:val="22"/>
        </w:rPr>
        <w:t xml:space="preserve">23 € pour un spécialiste </w:t>
      </w:r>
      <w:proofErr w:type="spellStart"/>
      <w:r w:rsidRPr="004E099D">
        <w:rPr>
          <w:rFonts w:ascii="Calibri" w:hAnsi="Calibri" w:cs="Times New Roman"/>
          <w:color w:val="1F497D"/>
          <w:sz w:val="22"/>
          <w:szCs w:val="22"/>
        </w:rPr>
        <w:t>hors-psychiatrie</w:t>
      </w:r>
      <w:proofErr w:type="spellEnd"/>
    </w:p>
    <w:p w:rsidR="003F7814" w:rsidRDefault="004E099D" w:rsidP="004E099D">
      <w:pPr>
        <w:pStyle w:val="Paragraphedeliste"/>
        <w:numPr>
          <w:ilvl w:val="0"/>
          <w:numId w:val="2"/>
        </w:numPr>
        <w:rPr>
          <w:rFonts w:ascii="Calibri" w:hAnsi="Calibri" w:cs="Times New Roman"/>
          <w:color w:val="1F497D"/>
          <w:sz w:val="22"/>
          <w:szCs w:val="22"/>
        </w:rPr>
      </w:pPr>
      <w:r w:rsidRPr="004E099D">
        <w:rPr>
          <w:rFonts w:ascii="Calibri" w:hAnsi="Calibri" w:cs="Times New Roman"/>
          <w:color w:val="1F497D"/>
          <w:sz w:val="22"/>
          <w:szCs w:val="22"/>
        </w:rPr>
        <w:t>39 € pour un psychiatre</w:t>
      </w:r>
    </w:p>
    <w:p w:rsidR="004E099D" w:rsidRPr="004E099D" w:rsidRDefault="003F7814" w:rsidP="004E099D">
      <w:pPr>
        <w:pStyle w:val="Paragraphedeliste"/>
        <w:numPr>
          <w:ilvl w:val="0"/>
          <w:numId w:val="2"/>
        </w:numPr>
        <w:rPr>
          <w:rFonts w:ascii="Calibri" w:hAnsi="Calibri" w:cs="Times New Roman"/>
          <w:color w:val="1F497D"/>
          <w:sz w:val="22"/>
          <w:szCs w:val="22"/>
        </w:rPr>
      </w:pPr>
      <w:r>
        <w:rPr>
          <w:rFonts w:ascii="Calibri" w:hAnsi="Calibri" w:cs="Times New Roman"/>
          <w:color w:val="1F497D"/>
          <w:sz w:val="22"/>
          <w:szCs w:val="22"/>
        </w:rPr>
        <w:t>rajouter les majorations et dépassements si secteur 2</w:t>
      </w:r>
    </w:p>
    <w:p w:rsidR="004E099D" w:rsidRDefault="004E099D" w:rsidP="004E099D">
      <w:pPr>
        <w:rPr>
          <w:rFonts w:ascii="Times New Roman" w:hAnsi="Times New Roman" w:cs="Times New Roman"/>
          <w:color w:val="000000"/>
        </w:rPr>
      </w:pPr>
    </w:p>
    <w:p w:rsidR="004E099D" w:rsidRDefault="004E099D" w:rsidP="004E099D">
      <w:pPr>
        <w:rPr>
          <w:rFonts w:ascii="Times New Roman" w:hAnsi="Times New Roman" w:cs="Times New Roman"/>
          <w:color w:val="000000"/>
        </w:rPr>
      </w:pPr>
    </w:p>
    <w:p w:rsidR="004E099D" w:rsidRDefault="004E099D" w:rsidP="004E099D">
      <w:pPr>
        <w:rPr>
          <w:rFonts w:ascii="Times New Roman" w:hAnsi="Times New Roman" w:cs="Times New Roman"/>
          <w:color w:val="000000"/>
        </w:rPr>
      </w:pPr>
    </w:p>
    <w:p w:rsidR="00B2407E" w:rsidRDefault="004E099D" w:rsidP="004E099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Pr="004E099D">
        <w:rPr>
          <w:rFonts w:ascii="Times New Roman" w:hAnsi="Times New Roman" w:cs="Times New Roman"/>
          <w:color w:val="000000"/>
        </w:rPr>
        <w:t>https://www.legifrance.gouv.fr/affichTexte.do;jsessionid=393C4395704492BC3F3E8A4E95871E29.tplgfr22s_1?cidTexte=JORFTEXT000037324513&amp;dateTexte=&amp;oldAction=rechJO&amp;categorieLien=id&amp;idJO=JORFCONT000037324130</w:t>
      </w:r>
    </w:p>
    <w:p w:rsidR="004E099D" w:rsidRPr="004E099D" w:rsidRDefault="00B2407E" w:rsidP="004E099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760043" w:rsidRDefault="00760043" w:rsidP="00760043"/>
    <w:p w:rsidR="00EC7631" w:rsidRDefault="00B2407E" w:rsidP="00760043">
      <w:r>
        <w:rPr>
          <w:noProof/>
        </w:rPr>
        <w:drawing>
          <wp:inline distT="0" distB="0" distL="0" distR="0">
            <wp:extent cx="5758815" cy="3968750"/>
            <wp:effectExtent l="25400" t="0" r="6985" b="0"/>
            <wp:docPr id="1" name="Image 1" descr=":::::Desktop:Capture d’écran 2018-10-04 à 16.09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Capture d’écran 2018-10-04 à 16.09.2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96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631" w:rsidRDefault="00EC7631" w:rsidP="00760043"/>
    <w:p w:rsidR="00F763A5" w:rsidRDefault="005E330B" w:rsidP="00760043">
      <w:hyperlink r:id="rId7" w:history="1">
        <w:r w:rsidR="00EC7631" w:rsidRPr="005E330B">
          <w:rPr>
            <w:rStyle w:val="Lienhypertexte"/>
          </w:rPr>
          <w:t>http://www.fmfpro.com/la-telemedecine-pour-les-nuls-les-cotations.html</w:t>
        </w:r>
      </w:hyperlink>
    </w:p>
    <w:sectPr w:rsidR="00F763A5" w:rsidSect="00F763A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C6A"/>
    <w:multiLevelType w:val="hybridMultilevel"/>
    <w:tmpl w:val="4776FB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B1BDF"/>
    <w:multiLevelType w:val="hybridMultilevel"/>
    <w:tmpl w:val="02469E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A21B8"/>
    <w:multiLevelType w:val="hybridMultilevel"/>
    <w:tmpl w:val="ED7E78D0"/>
    <w:lvl w:ilvl="0" w:tplc="45285E74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760043"/>
    <w:rsid w:val="00381497"/>
    <w:rsid w:val="003F7814"/>
    <w:rsid w:val="004017DD"/>
    <w:rsid w:val="004E099D"/>
    <w:rsid w:val="005E330B"/>
    <w:rsid w:val="006A5B40"/>
    <w:rsid w:val="00760043"/>
    <w:rsid w:val="008612CB"/>
    <w:rsid w:val="00B2407E"/>
    <w:rsid w:val="00CE2A95"/>
    <w:rsid w:val="00DA2B23"/>
    <w:rsid w:val="00EC7631"/>
    <w:rsid w:val="00F23907"/>
    <w:rsid w:val="00F763A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763A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760043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4E099D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4E099D"/>
  </w:style>
  <w:style w:type="character" w:styleId="Lienhypertextesuivi">
    <w:name w:val="FollowedHyperlink"/>
    <w:basedOn w:val="Policepardfaut"/>
    <w:uiPriority w:val="99"/>
    <w:semiHidden/>
    <w:unhideWhenUsed/>
    <w:rsid w:val="003F78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egifrance.gouv.fr/affichTexte.do;jsessionid=393C4395704492BC3F3E8A4E95871E29.tplgfr22s_1?cidTexte=JORFTEXT000037324513&amp;dateTexte=&amp;oldAction=rechJO&amp;categorieLien=id&amp;idJO=JORFCONT000037324130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fmfpro.com/la-telemedecine-pour-les-nuls-les-cotation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231</Words>
  <Characters>1319</Characters>
  <Application>Microsoft Macintosh Word</Application>
  <DocSecurity>0</DocSecurity>
  <Lines>10</Lines>
  <Paragraphs>2</Paragraphs>
  <ScaleCrop>false</ScaleCrop>
  <Company>siren, siret, code APE, imei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Arnault Pfersdorff</cp:lastModifiedBy>
  <cp:revision>13</cp:revision>
  <dcterms:created xsi:type="dcterms:W3CDTF">2018-09-03T06:52:00Z</dcterms:created>
  <dcterms:modified xsi:type="dcterms:W3CDTF">2018-10-04T14:10:00Z</dcterms:modified>
</cp:coreProperties>
</file>